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格鲁吉亚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核酸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、血清抗体</w:t>
      </w:r>
      <w:r>
        <w:rPr>
          <w:rFonts w:hint="eastAsia" w:ascii="黑体" w:hAnsi="黑体" w:eastAsia="黑体" w:cs="黑体"/>
          <w:sz w:val="32"/>
          <w:szCs w:val="32"/>
        </w:rPr>
        <w:t>检测机构名单</w:t>
      </w:r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7"/>
        <w:tblW w:w="1392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7"/>
        <w:gridCol w:w="2250"/>
        <w:gridCol w:w="2246"/>
        <w:gridCol w:w="2748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867" w:type="dxa"/>
            <w:vAlign w:val="top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可做核酸和血清抗体检测机构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名称</w:t>
            </w:r>
          </w:p>
        </w:tc>
        <w:tc>
          <w:tcPr>
            <w:tcW w:w="2250" w:type="dxa"/>
            <w:vAlign w:val="top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246" w:type="dxa"/>
            <w:vAlign w:val="top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748" w:type="dxa"/>
            <w:vAlign w:val="top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813" w:type="dxa"/>
            <w:vAlign w:val="top"/>
          </w:tcPr>
          <w:p>
            <w:pPr>
              <w:ind w:left="105" w:leftChars="0" w:hanging="105" w:hangingChars="50"/>
              <w:rPr>
                <w:b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867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LTD Megalab （梅加实验室）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+995 32 2051111</w:t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HYPERLINK "mailto:info@megalab.ge"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Cs w:val="21"/>
              </w:rPr>
              <w:t>info@megalab.ge</w:t>
            </w:r>
            <w:r>
              <w:fldChar w:fldCharType="end"/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8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www.megalab.ge</w:t>
            </w:r>
          </w:p>
        </w:tc>
        <w:tc>
          <w:tcPr>
            <w:tcW w:w="2813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Tbilisi, 23 Kavtaradze 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867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LTD Aversi Clinic (阿维尔希诊所)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+995 32 2500700</w:t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HYPERLINK "mailto:info.clinic@aversi.ge" </w:instrText>
            </w:r>
            <w:r>
              <w:fldChar w:fldCharType="separate"/>
            </w:r>
            <w:r>
              <w:rPr>
                <w:rStyle w:val="6"/>
                <w:rFonts w:hint="eastAsia" w:ascii="Times New Roman" w:hAnsi="Times New Roman" w:cs="Times New Roman"/>
                <w:szCs w:val="21"/>
              </w:rPr>
              <w:t>info.clinic@aversi.ge</w:t>
            </w:r>
            <w:r>
              <w:fldChar w:fldCharType="end"/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8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https://aversiclinic.ge</w:t>
            </w:r>
          </w:p>
        </w:tc>
        <w:tc>
          <w:tcPr>
            <w:tcW w:w="2813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Tbilisi,Vazha-Pshavela ave.</w:t>
            </w:r>
            <w:r>
              <w:rPr>
                <w:rFonts w:hint="eastAsia" w:ascii="宋体" w:hAnsi="宋体" w:eastAsia="宋体" w:cs="Times New Roman"/>
                <w:szCs w:val="21"/>
              </w:rPr>
              <w:t>№27b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867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Cs w:val="21"/>
              </w:rPr>
              <w:t>LTD New Hospital （新医院）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+995 32 2</w:t>
            </w:r>
            <w:r>
              <w:rPr>
                <w:rFonts w:hint="eastAsia" w:ascii="Times New Roman" w:hAnsi="Times New Roman" w:cs="Times New Roman"/>
                <w:szCs w:val="21"/>
              </w:rPr>
              <w:t>190190</w:t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HYPERLINK "mailto:office@newhospitals.ge" </w:instrText>
            </w:r>
            <w:r>
              <w:fldChar w:fldCharType="separate"/>
            </w:r>
            <w:r>
              <w:rPr>
                <w:rStyle w:val="6"/>
                <w:rFonts w:hint="eastAsia" w:ascii="Times New Roman" w:hAnsi="Times New Roman" w:cs="Times New Roman"/>
                <w:szCs w:val="21"/>
              </w:rPr>
              <w:t>office@newhospitals.ge</w:t>
            </w:r>
            <w:r>
              <w:fldChar w:fldCharType="end"/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8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www.newhospitals.ge</w:t>
            </w:r>
          </w:p>
        </w:tc>
        <w:tc>
          <w:tcPr>
            <w:tcW w:w="2813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Tbilisi,</w:t>
            </w:r>
            <w:r>
              <w:rPr>
                <w:rFonts w:hint="eastAsia" w:ascii="Times New Roman" w:hAnsi="Times New Roman" w:cs="Times New Roman"/>
                <w:szCs w:val="21"/>
              </w:rPr>
              <w:t>Krtsanisi</w:t>
            </w:r>
            <w:r>
              <w:rPr>
                <w:rFonts w:ascii="Times New Roman" w:hAnsi="Times New Roman" w:cs="Times New Roman"/>
                <w:szCs w:val="21"/>
              </w:rPr>
              <w:t xml:space="preserve"> .№</w:t>
            </w:r>
            <w:r>
              <w:rPr>
                <w:rFonts w:hint="eastAsia" w:ascii="Times New Roman" w:hAnsi="Times New Roman" w:cs="Times New Roman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867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LTD Molecular Diagnostics （分子诊断中心）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+995 32 23</w:t>
            </w:r>
            <w:r>
              <w:rPr>
                <w:rFonts w:hint="eastAsia" w:ascii="Times New Roman" w:hAnsi="Times New Roman" w:cs="Times New Roman"/>
                <w:szCs w:val="21"/>
              </w:rPr>
              <w:t>69520</w:t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HYPERLINK "mailto:cmdlab@outlook.com" </w:instrText>
            </w:r>
            <w:r>
              <w:fldChar w:fldCharType="separate"/>
            </w:r>
            <w:r>
              <w:rPr>
                <w:rStyle w:val="6"/>
                <w:rFonts w:hint="eastAsia" w:ascii="Times New Roman" w:hAnsi="Times New Roman" w:cs="Times New Roman"/>
                <w:szCs w:val="21"/>
              </w:rPr>
              <w:t>cmdlab@outlook.com</w:t>
            </w:r>
            <w:r>
              <w:fldChar w:fldCharType="end"/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8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3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Tbilisi,</w:t>
            </w:r>
            <w:r>
              <w:rPr>
                <w:rFonts w:hint="eastAsia" w:ascii="Times New Roman" w:hAnsi="Times New Roman" w:cs="Times New Roman"/>
                <w:szCs w:val="21"/>
              </w:rPr>
              <w:t>Lubliana</w:t>
            </w:r>
            <w:r>
              <w:rPr>
                <w:rFonts w:ascii="Times New Roman" w:hAnsi="Times New Roman" w:cs="Times New Roman"/>
                <w:szCs w:val="21"/>
              </w:rPr>
              <w:t xml:space="preserve"> .№</w:t>
            </w:r>
            <w:r>
              <w:rPr>
                <w:rFonts w:hint="eastAsia" w:ascii="Times New Roman" w:hAnsi="Times New Roman" w:cs="Times New Roman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867" w:type="dxa"/>
            <w:vAlign w:val="top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Georgian-German Clinic Medhouse（格德麦德豪斯诊所）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+995 </w:t>
            </w:r>
            <w:r>
              <w:rPr>
                <w:rFonts w:hint="eastAsia" w:ascii="Times New Roman" w:hAnsi="Times New Roman" w:cs="Times New Roman"/>
                <w:szCs w:val="21"/>
              </w:rPr>
              <w:t>570 102266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+995 </w:t>
            </w:r>
            <w:r>
              <w:rPr>
                <w:rFonts w:hint="eastAsia" w:ascii="Times New Roman" w:hAnsi="Times New Roman" w:cs="Times New Roman"/>
                <w:szCs w:val="21"/>
              </w:rPr>
              <w:t>568 050303</w:t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HYPERLINK "mailto:medhouseclinic@gmail.com" </w:instrText>
            </w:r>
            <w:r>
              <w:fldChar w:fldCharType="separate"/>
            </w:r>
            <w:r>
              <w:rPr>
                <w:rStyle w:val="6"/>
                <w:rFonts w:hint="eastAsia" w:ascii="Times New Roman" w:hAnsi="Times New Roman" w:cs="Times New Roman"/>
                <w:szCs w:val="21"/>
              </w:rPr>
              <w:t>medhouseclinic@gmail.com</w:t>
            </w:r>
            <w:r>
              <w:fldChar w:fldCharType="end"/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8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www.facebook.com/MedHouseClinic</w:t>
            </w:r>
          </w:p>
        </w:tc>
        <w:tc>
          <w:tcPr>
            <w:tcW w:w="2813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Tbilisi,</w:t>
            </w:r>
            <w:r>
              <w:rPr>
                <w:rFonts w:hint="eastAsia" w:ascii="Times New Roman" w:hAnsi="Times New Roman" w:cs="Times New Roman"/>
                <w:szCs w:val="21"/>
              </w:rPr>
              <w:t>Memed Abashidze</w:t>
            </w:r>
            <w:r>
              <w:rPr>
                <w:rFonts w:ascii="Times New Roman" w:hAnsi="Times New Roman" w:cs="Times New Roman"/>
                <w:szCs w:val="21"/>
              </w:rPr>
              <w:t>.№7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867" w:type="dxa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只做核酸检测机构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名称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246" w:type="dxa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748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813" w:type="dxa"/>
            <w:vAlign w:val="top"/>
          </w:tcPr>
          <w:p>
            <w:pPr>
              <w:ind w:left="105" w:hanging="105" w:hangingChars="50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867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LTD Cito （希托诊所）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+995 32 2</w:t>
            </w:r>
            <w:r>
              <w:rPr>
                <w:rFonts w:hint="eastAsia" w:ascii="Times New Roman" w:hAnsi="Times New Roman" w:cs="Times New Roman"/>
                <w:szCs w:val="21"/>
              </w:rPr>
              <w:t>290671(401)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+995 32 2</w:t>
            </w:r>
            <w:r>
              <w:rPr>
                <w:rFonts w:hint="eastAsia" w:ascii="Times New Roman" w:hAnsi="Times New Roman" w:cs="Times New Roman"/>
                <w:szCs w:val="21"/>
              </w:rPr>
              <w:t>290672</w:t>
            </w:r>
            <w:r>
              <w:rPr>
                <w:rFonts w:ascii="Times New Roman" w:hAnsi="Times New Roman" w:cs="Times New Roman"/>
                <w:szCs w:val="21"/>
              </w:rPr>
              <w:t>(401)</w:t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HYPERLINK "mailto:info@cito.ge" </w:instrText>
            </w:r>
            <w:r>
              <w:fldChar w:fldCharType="separate"/>
            </w:r>
            <w:r>
              <w:rPr>
                <w:rStyle w:val="6"/>
                <w:rFonts w:hint="eastAsia" w:ascii="Times New Roman" w:hAnsi="Times New Roman" w:cs="Times New Roman"/>
                <w:szCs w:val="21"/>
              </w:rPr>
              <w:t>info@cito.ge</w:t>
            </w:r>
            <w:r>
              <w:fldChar w:fldCharType="end"/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8" w:type="dxa"/>
            <w:vAlign w:val="top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HYPERLINK "http://www.cito.ge/" </w:instrText>
            </w:r>
            <w:r>
              <w:fldChar w:fldCharType="separate"/>
            </w:r>
            <w:r>
              <w:rPr>
                <w:rStyle w:val="6"/>
                <w:rFonts w:hint="eastAsia" w:ascii="Times New Roman" w:hAnsi="Times New Roman" w:cs="Times New Roman"/>
                <w:szCs w:val="21"/>
              </w:rPr>
              <w:t>www.cito.ge</w:t>
            </w:r>
            <w:r>
              <w:fldChar w:fldCharType="end"/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3" w:type="dxa"/>
            <w:vAlign w:val="top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Tbilisi, Paliashvili №</w:t>
            </w:r>
            <w:r>
              <w:rPr>
                <w:rFonts w:ascii="Times New Roman" w:hAnsi="Times New Roman" w:cs="Times New Roman"/>
                <w:szCs w:val="21"/>
              </w:rPr>
              <w:t>11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(Batumi,Zugdidi and Kutaisi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867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Genetics National Laboratory（国家基因实验室）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+995 32 2</w:t>
            </w:r>
            <w:r>
              <w:rPr>
                <w:rFonts w:hint="eastAsia" w:ascii="Times New Roman" w:hAnsi="Times New Roman" w:cs="Times New Roman"/>
                <w:szCs w:val="21"/>
              </w:rPr>
              <w:t>052888</w:t>
            </w:r>
          </w:p>
        </w:tc>
        <w:tc>
          <w:tcPr>
            <w:tcW w:w="2246" w:type="dxa"/>
            <w:vAlign w:val="top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HYPERLINK "mailto:info@nlg.ge" </w:instrText>
            </w:r>
            <w:r>
              <w:fldChar w:fldCharType="separate"/>
            </w:r>
            <w:r>
              <w:rPr>
                <w:rStyle w:val="6"/>
                <w:rFonts w:hint="eastAsia" w:ascii="Times New Roman" w:hAnsi="Times New Roman" w:cs="Times New Roman"/>
                <w:szCs w:val="21"/>
              </w:rPr>
              <w:t>info@nlg.ge</w:t>
            </w:r>
            <w:r>
              <w:fldChar w:fldCharType="end"/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48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www.nlg.ge/en</w:t>
            </w:r>
          </w:p>
        </w:tc>
        <w:tc>
          <w:tcPr>
            <w:tcW w:w="2813" w:type="dxa"/>
            <w:vAlign w:val="top"/>
          </w:tcPr>
          <w:p>
            <w:pPr>
              <w:ind w:left="105" w:leftChars="0" w:hanging="105" w:hanging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Tbilisi,</w:t>
            </w:r>
            <w:r>
              <w:rPr>
                <w:rFonts w:hint="eastAsia" w:ascii="Times New Roman" w:hAnsi="Times New Roman" w:cs="Times New Roman"/>
                <w:szCs w:val="21"/>
              </w:rPr>
              <w:t>David Aghmashenebel</w:t>
            </w:r>
            <w:r>
              <w:rPr>
                <w:rFonts w:ascii="Times New Roman" w:hAnsi="Times New Roman" w:cs="Times New Roman"/>
                <w:szCs w:val="21"/>
              </w:rPr>
              <w:t>i .№</w:t>
            </w:r>
            <w:r>
              <w:rPr>
                <w:rFonts w:hint="eastAsia" w:ascii="Times New Roman" w:hAnsi="Times New Roman" w:cs="Times New Roman"/>
                <w:szCs w:val="21"/>
              </w:rPr>
              <w:t>240</w:t>
            </w:r>
          </w:p>
        </w:tc>
      </w:tr>
    </w:tbl>
    <w:p>
      <w:pPr>
        <w:ind w:firstLine="420"/>
        <w:rPr>
          <w:rFonts w:ascii="Times New Roman" w:hAnsi="Times New Roman" w:cs="Times New Roman"/>
          <w:szCs w:val="21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A73DB"/>
    <w:rsid w:val="00137D8F"/>
    <w:rsid w:val="001E2B78"/>
    <w:rsid w:val="0029673D"/>
    <w:rsid w:val="00355C2B"/>
    <w:rsid w:val="0044761E"/>
    <w:rsid w:val="005A1ABF"/>
    <w:rsid w:val="00881DBF"/>
    <w:rsid w:val="009C066A"/>
    <w:rsid w:val="00CA73DB"/>
    <w:rsid w:val="00F61E98"/>
    <w:rsid w:val="1AF73D60"/>
    <w:rsid w:val="2557446C"/>
    <w:rsid w:val="333B6345"/>
    <w:rsid w:val="4E434ADA"/>
    <w:rsid w:val="55F03661"/>
    <w:rsid w:val="69BD263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nhideWhenUsed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291</Words>
  <Characters>1659</Characters>
  <Lines>13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2020-07-21T11:55:00Z</dcterms:created>
  <dc:creator>ShiYongRen</dc:creator>
  <cp:lastModifiedBy>ShiYongRen</cp:lastModifiedBy>
  <cp:lastPrinted>2020-11-10T12:39:00Z</cp:lastPrinted>
  <dcterms:modified xsi:type="dcterms:W3CDTF">2020-12-21T11:46:23Z</dcterms:modified>
  <dc:title>格鲁吉亚核酸检测机构名单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